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00" w:rsidRPr="004E112B" w:rsidRDefault="00EB72E0" w:rsidP="00EB72E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112B">
        <w:rPr>
          <w:rFonts w:ascii="Times New Roman" w:hAnsi="Times New Roman" w:cs="Times New Roman"/>
          <w:b/>
          <w:sz w:val="32"/>
          <w:szCs w:val="28"/>
        </w:rPr>
        <w:t xml:space="preserve">Решение задач по теме « </w:t>
      </w:r>
      <w:r w:rsidR="004E112B" w:rsidRPr="004E112B">
        <w:rPr>
          <w:rFonts w:ascii="Times New Roman" w:hAnsi="Times New Roman" w:cs="Times New Roman"/>
          <w:b/>
          <w:sz w:val="32"/>
          <w:szCs w:val="28"/>
        </w:rPr>
        <w:t xml:space="preserve">Радиусы вписанных </w:t>
      </w:r>
      <w:r w:rsidR="007D784A">
        <w:rPr>
          <w:rFonts w:ascii="Times New Roman" w:hAnsi="Times New Roman" w:cs="Times New Roman"/>
          <w:b/>
          <w:sz w:val="32"/>
          <w:szCs w:val="28"/>
        </w:rPr>
        <w:t>и</w:t>
      </w:r>
      <w:r w:rsidR="004E112B" w:rsidRPr="004E112B">
        <w:rPr>
          <w:rFonts w:ascii="Times New Roman" w:hAnsi="Times New Roman" w:cs="Times New Roman"/>
          <w:b/>
          <w:sz w:val="32"/>
          <w:szCs w:val="28"/>
        </w:rPr>
        <w:t xml:space="preserve"> описанных окружностей</w:t>
      </w:r>
      <w:r w:rsidR="000A65BA">
        <w:rPr>
          <w:rFonts w:ascii="Times New Roman" w:hAnsi="Times New Roman" w:cs="Times New Roman"/>
          <w:b/>
          <w:sz w:val="32"/>
          <w:szCs w:val="28"/>
        </w:rPr>
        <w:t>.</w:t>
      </w:r>
      <w:r w:rsidR="004E112B" w:rsidRPr="004E112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E112B">
        <w:rPr>
          <w:rFonts w:ascii="Times New Roman" w:hAnsi="Times New Roman" w:cs="Times New Roman"/>
          <w:b/>
          <w:sz w:val="32"/>
          <w:szCs w:val="28"/>
        </w:rPr>
        <w:t>Подобие фигур. Площадь круга»</w:t>
      </w:r>
    </w:p>
    <w:p w:rsidR="00EB72E0" w:rsidRPr="00EB72E0" w:rsidRDefault="00EB72E0" w:rsidP="00EB7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2E0">
        <w:rPr>
          <w:rFonts w:ascii="Times New Roman" w:hAnsi="Times New Roman" w:cs="Times New Roman"/>
          <w:sz w:val="28"/>
          <w:szCs w:val="28"/>
        </w:rPr>
        <w:t>Площади подобных треугольников относятся как 25:9. Сторона первого треугольника равна 15 см. Найдите соответствующую сторону второго треугольника.</w:t>
      </w:r>
    </w:p>
    <w:p w:rsidR="00EB72E0" w:rsidRPr="00EB72E0" w:rsidRDefault="00EB72E0" w:rsidP="00EB7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2E0">
        <w:rPr>
          <w:rFonts w:ascii="Times New Roman" w:hAnsi="Times New Roman" w:cs="Times New Roman"/>
          <w:sz w:val="28"/>
          <w:szCs w:val="28"/>
        </w:rPr>
        <w:t>Найдите площадь круга, вписанного в квадрат со стороной 10 см.</w:t>
      </w:r>
    </w:p>
    <w:p w:rsidR="00EB72E0" w:rsidRPr="00EB72E0" w:rsidRDefault="00EB72E0" w:rsidP="00EB7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2E0">
        <w:rPr>
          <w:rFonts w:ascii="Times New Roman" w:hAnsi="Times New Roman" w:cs="Times New Roman"/>
          <w:sz w:val="28"/>
          <w:szCs w:val="28"/>
        </w:rPr>
        <w:t>Площадь кругового сектора равна 25π см</w:t>
      </w:r>
      <w:proofErr w:type="gramStart"/>
      <w:r w:rsidRPr="00EB72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B72E0">
        <w:rPr>
          <w:rFonts w:ascii="Times New Roman" w:hAnsi="Times New Roman" w:cs="Times New Roman"/>
          <w:sz w:val="28"/>
          <w:szCs w:val="28"/>
        </w:rPr>
        <w:t>. Найдите радиус круга, если соответствующий этому сектору центральный угол равен 90°.</w:t>
      </w:r>
    </w:p>
    <w:p w:rsidR="00EB72E0" w:rsidRPr="00EB72E0" w:rsidRDefault="00EB72E0" w:rsidP="00EB7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2E0">
        <w:rPr>
          <w:rFonts w:ascii="Times New Roman" w:hAnsi="Times New Roman" w:cs="Times New Roman"/>
          <w:sz w:val="28"/>
          <w:szCs w:val="28"/>
        </w:rPr>
        <w:t>Найдите площадь круга, описанного около равностороннего треугольника со стороной 2√3 см.</w:t>
      </w:r>
    </w:p>
    <w:p w:rsidR="00EB72E0" w:rsidRPr="00EB72E0" w:rsidRDefault="00EB72E0" w:rsidP="00EB7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72E0">
        <w:rPr>
          <w:rFonts w:ascii="Times New Roman" w:hAnsi="Times New Roman" w:cs="Times New Roman"/>
          <w:sz w:val="28"/>
          <w:szCs w:val="28"/>
        </w:rPr>
        <w:t>Радиус круга равен 4 см. Найдите центральный угол, соответствующий круговому сектору, площадь которого равна 9π см</w:t>
      </w:r>
      <w:proofErr w:type="gramStart"/>
      <w:r w:rsidRPr="00EB72E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B72E0">
        <w:rPr>
          <w:rFonts w:ascii="Times New Roman" w:hAnsi="Times New Roman" w:cs="Times New Roman"/>
          <w:sz w:val="28"/>
          <w:szCs w:val="28"/>
        </w:rPr>
        <w:t>.</w:t>
      </w:r>
    </w:p>
    <w:p w:rsidR="00EB72E0" w:rsidRPr="00EB72E0" w:rsidRDefault="004E112B" w:rsidP="00EB72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площадь круга, вписанного в треугольник со сторонами 18, 24 и 30. </w:t>
      </w:r>
    </w:p>
    <w:p w:rsidR="00EB72E0" w:rsidRPr="00EB72E0" w:rsidRDefault="00EB72E0" w:rsidP="00EB72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72E0" w:rsidRPr="00EB72E0" w:rsidSect="005E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0968"/>
    <w:multiLevelType w:val="hybridMultilevel"/>
    <w:tmpl w:val="276E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2E0"/>
    <w:rsid w:val="000A65BA"/>
    <w:rsid w:val="004E112B"/>
    <w:rsid w:val="005E2E15"/>
    <w:rsid w:val="007D784A"/>
    <w:rsid w:val="00D70591"/>
    <w:rsid w:val="00E97A72"/>
    <w:rsid w:val="00EB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2</cp:revision>
  <dcterms:created xsi:type="dcterms:W3CDTF">2020-04-19T14:51:00Z</dcterms:created>
  <dcterms:modified xsi:type="dcterms:W3CDTF">2020-04-19T14:51:00Z</dcterms:modified>
</cp:coreProperties>
</file>